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C32354" w:rsidRPr="00C32354" w:rsidRDefault="00C32354" w:rsidP="00C32354">
      <w:pPr>
        <w:jc w:val="center"/>
        <w:rPr>
          <w:b/>
          <w:sz w:val="20"/>
          <w:szCs w:val="20"/>
        </w:rPr>
      </w:pPr>
      <w:r w:rsidRPr="00C32354">
        <w:rPr>
          <w:b/>
          <w:sz w:val="20"/>
          <w:szCs w:val="20"/>
        </w:rPr>
        <w:t>LICITACIÓN PÚBLICA NACIONAL MIXTA</w:t>
      </w:r>
      <w:r>
        <w:rPr>
          <w:b/>
          <w:sz w:val="20"/>
          <w:szCs w:val="20"/>
        </w:rPr>
        <w:t xml:space="preserve"> </w:t>
      </w:r>
      <w:r w:rsidRPr="00C32354">
        <w:rPr>
          <w:b/>
          <w:sz w:val="20"/>
          <w:szCs w:val="20"/>
        </w:rPr>
        <w:t>NO. 40051001-107-23 (CAGEG-107/2023) PARA LA</w:t>
      </w:r>
    </w:p>
    <w:p w:rsidR="00EA51E8" w:rsidRDefault="00C32354" w:rsidP="00C32354">
      <w:pPr>
        <w:jc w:val="center"/>
        <w:rPr>
          <w:b/>
          <w:sz w:val="20"/>
          <w:szCs w:val="20"/>
        </w:rPr>
      </w:pPr>
      <w:r w:rsidRPr="00C32354">
        <w:rPr>
          <w:b/>
          <w:sz w:val="20"/>
          <w:szCs w:val="20"/>
        </w:rPr>
        <w:t>ADQUISICIÓN DE MUEBLES DE OFICINA Y ESTANTERÍA</w:t>
      </w:r>
    </w:p>
    <w:p w:rsidR="00C32354" w:rsidRDefault="00C32354" w:rsidP="00C32354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  <w:bookmarkStart w:id="0" w:name="_GoBack"/>
      <w:bookmarkEnd w:id="0"/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694" w:rsidRDefault="00C91694" w:rsidP="00F31102">
      <w:pPr>
        <w:spacing w:after="0" w:line="240" w:lineRule="auto"/>
      </w:pPr>
      <w:r>
        <w:separator/>
      </w:r>
    </w:p>
  </w:endnote>
  <w:endnote w:type="continuationSeparator" w:id="0">
    <w:p w:rsidR="00C91694" w:rsidRDefault="00C91694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694" w:rsidRDefault="00C91694" w:rsidP="00F31102">
      <w:pPr>
        <w:spacing w:after="0" w:line="240" w:lineRule="auto"/>
      </w:pPr>
      <w:r>
        <w:separator/>
      </w:r>
    </w:p>
  </w:footnote>
  <w:footnote w:type="continuationSeparator" w:id="0">
    <w:p w:rsidR="00C91694" w:rsidRDefault="00C91694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5D10E6" w:rsidP="00F31102">
    <w:pPr>
      <w:pStyle w:val="Encabezado"/>
      <w:jc w:val="right"/>
    </w:pPr>
    <w:r>
      <w:t>ANEXO Q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D10E6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25302"/>
    <w:rsid w:val="00C32354"/>
    <w:rsid w:val="00C538D8"/>
    <w:rsid w:val="00C60043"/>
    <w:rsid w:val="00C6068D"/>
    <w:rsid w:val="00C91694"/>
    <w:rsid w:val="00CA2971"/>
    <w:rsid w:val="00CB7E2A"/>
    <w:rsid w:val="00CC04D4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9894A-4036-4FB4-8E9E-908FDA6DD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CINTHIA BERENICE GOMEZ AGUINAGA</cp:lastModifiedBy>
  <cp:revision>4</cp:revision>
  <dcterms:created xsi:type="dcterms:W3CDTF">2023-11-28T21:35:00Z</dcterms:created>
  <dcterms:modified xsi:type="dcterms:W3CDTF">2023-11-29T22:00:00Z</dcterms:modified>
</cp:coreProperties>
</file>